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50" w:rsidRDefault="00385C50" w:rsidP="004131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главы 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сельского поселения «Посело</w:t>
      </w:r>
      <w:r w:rsidR="00F56A32">
        <w:rPr>
          <w:rFonts w:ascii="Times New Roman" w:eastAsia="Times New Roman" w:hAnsi="Times New Roman" w:cs="Times New Roman"/>
          <w:b/>
          <w:bCs/>
          <w:sz w:val="28"/>
          <w:szCs w:val="28"/>
        </w:rPr>
        <w:t>к Дугна» об итогах</w:t>
      </w:r>
      <w:r w:rsidR="00F56A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работы в 2020 году и задачах на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385C50" w:rsidRDefault="00385C50" w:rsidP="00385C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Добрый день, уважаемые депутаты,  жители посе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ления, гости!</w:t>
      </w:r>
    </w:p>
    <w:p w:rsidR="00385C50" w:rsidRDefault="00385C50" w:rsidP="00385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Сегодня я подведу основны</w:t>
      </w:r>
      <w:r w:rsidR="00F56A32">
        <w:rPr>
          <w:rFonts w:ascii="Times New Roman" w:eastAsia="Times New Roman" w:hAnsi="Times New Roman" w:cs="Times New Roman"/>
          <w:b/>
          <w:bCs/>
          <w:sz w:val="28"/>
          <w:szCs w:val="28"/>
        </w:rPr>
        <w:t>е итоги работы за прошедший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администрации сельского поселения «Поселок Дугна»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содержание социально- культурной сферы, благоустройство территории поселения;  освещени</w:t>
      </w:r>
      <w:r w:rsidR="007450E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Эти полномочия осуществляются путем организации повседневной ра</w:t>
      </w:r>
      <w:r w:rsidR="007450E8">
        <w:rPr>
          <w:rFonts w:ascii="Times New Roman" w:hAnsi="Times New Roman" w:cs="Times New Roman"/>
          <w:sz w:val="28"/>
          <w:szCs w:val="28"/>
        </w:rPr>
        <w:t>боты администрации 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личного</w:t>
      </w:r>
      <w:r w:rsidR="007450E8">
        <w:rPr>
          <w:rFonts w:ascii="Times New Roman" w:hAnsi="Times New Roman" w:cs="Times New Roman"/>
          <w:sz w:val="28"/>
          <w:szCs w:val="28"/>
        </w:rPr>
        <w:t xml:space="preserve"> приема граждан, </w:t>
      </w:r>
      <w:r>
        <w:rPr>
          <w:rFonts w:ascii="Times New Roman" w:hAnsi="Times New Roman" w:cs="Times New Roman"/>
          <w:sz w:val="28"/>
          <w:szCs w:val="28"/>
        </w:rPr>
        <w:t>рассмотрение письменных и устных обращений.</w:t>
      </w:r>
    </w:p>
    <w:p w:rsidR="00385C50" w:rsidRDefault="00385C50" w:rsidP="003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sonormal0"/>
          <w:rFonts w:ascii="Times New Roman" w:hAnsi="Times New Roman"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Поселковой Думы используется официальный сайт администрации сельского поселения «Поселок Дугна»,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</w:t>
      </w:r>
      <w:r w:rsidR="007450E8">
        <w:rPr>
          <w:rStyle w:val="msonormal0"/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Style w:val="msonormal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обнародования нормативных правовых актов используются информационный стенд и 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Ферзиковские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 сельского поселения «Поселок Дугна» имеет общую площадь 1257 га, на которой расположены 8 населенных пунктов: – поселок Дугна,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деревня Глебово, деревня Троицкое,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Вишняково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деревня Николаевка.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Административным центром является поселок Дугна.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всего, приведу некоторые статистические сведения.</w:t>
      </w:r>
    </w:p>
    <w:p w:rsidR="00385C50" w:rsidRDefault="00F56A32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01.01.2021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г. численность</w:t>
      </w:r>
      <w:r w:rsidR="00576FE8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902135">
        <w:rPr>
          <w:rFonts w:ascii="Times New Roman" w:eastAsia="Times New Roman" w:hAnsi="Times New Roman" w:cs="Times New Roman"/>
          <w:sz w:val="28"/>
          <w:szCs w:val="28"/>
        </w:rPr>
        <w:t xml:space="preserve"> составила 1007</w:t>
      </w:r>
      <w:r w:rsidR="004E2BE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C50" w:rsidRDefault="00F56A32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2020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год в поселении р</w:t>
      </w:r>
      <w:r w:rsidR="00C14B25">
        <w:rPr>
          <w:rFonts w:ascii="Times New Roman" w:eastAsia="Times New Roman" w:hAnsi="Times New Roman" w:cs="Times New Roman"/>
          <w:sz w:val="28"/>
          <w:szCs w:val="28"/>
        </w:rPr>
        <w:t>одилось – 15</w:t>
      </w:r>
      <w:r w:rsidR="00902135">
        <w:rPr>
          <w:rFonts w:ascii="Times New Roman" w:eastAsia="Times New Roman" w:hAnsi="Times New Roman" w:cs="Times New Roman"/>
          <w:sz w:val="28"/>
          <w:szCs w:val="28"/>
        </w:rPr>
        <w:t xml:space="preserve"> человек, умерло – 13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сельского поселения  работают: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сельскохозяйственные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: животноводческий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ООО «Калужская Нива», крестьянские фермерские хозяйства;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торговые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Големина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Е.В.., ИП Антонова Н.А., ИП Козлова И.В., магазин «Юбилейный»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РАЙПО; также осуществляют свою деятельность предприниматели: ИП Панфилова Н.А. – пилорама, ИП Косарева Д.С.- стекло.</w:t>
      </w:r>
    </w:p>
    <w:p w:rsidR="009F2715" w:rsidRDefault="00385C50" w:rsidP="00E93B91">
      <w:pPr>
        <w:pStyle w:val="a3"/>
        <w:jc w:val="both"/>
      </w:pPr>
      <w:r>
        <w:rPr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>образовательные учреждения</w:t>
      </w:r>
      <w:r w:rsidR="00902135">
        <w:rPr>
          <w:sz w:val="28"/>
          <w:szCs w:val="28"/>
        </w:rPr>
        <w:t xml:space="preserve"> – </w:t>
      </w:r>
      <w:r w:rsidR="00902135" w:rsidRPr="00902135">
        <w:rPr>
          <w:sz w:val="28"/>
          <w:szCs w:val="28"/>
        </w:rPr>
        <w:t>Дошкольная группа МОУ  «</w:t>
      </w:r>
      <w:proofErr w:type="spellStart"/>
      <w:r w:rsidR="00902135" w:rsidRPr="00902135">
        <w:rPr>
          <w:sz w:val="28"/>
          <w:szCs w:val="28"/>
        </w:rPr>
        <w:t>Дугнинская</w:t>
      </w:r>
      <w:proofErr w:type="spellEnd"/>
      <w:r w:rsidR="00902135" w:rsidRPr="00902135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на 25 мест, на сегодняшний день услу</w:t>
      </w:r>
      <w:r w:rsidR="004E2BEC">
        <w:rPr>
          <w:sz w:val="28"/>
          <w:szCs w:val="28"/>
        </w:rPr>
        <w:t>гами детского сада пользуется 12 детей</w:t>
      </w:r>
      <w:r>
        <w:rPr>
          <w:sz w:val="28"/>
          <w:szCs w:val="28"/>
        </w:rPr>
        <w:t>, проблем в устройстве детей в детский сад настоящее время не существует; МОУ «</w:t>
      </w:r>
      <w:proofErr w:type="spellStart"/>
      <w:r>
        <w:rPr>
          <w:sz w:val="28"/>
          <w:szCs w:val="28"/>
        </w:rPr>
        <w:t>Дугнинская</w:t>
      </w:r>
      <w:proofErr w:type="spellEnd"/>
      <w:r>
        <w:rPr>
          <w:sz w:val="28"/>
          <w:szCs w:val="28"/>
        </w:rPr>
        <w:t xml:space="preserve"> средняя общеобразовательная школа – в настоящее время обучается </w:t>
      </w:r>
      <w:r w:rsidR="00E93B91">
        <w:rPr>
          <w:sz w:val="28"/>
          <w:szCs w:val="28"/>
        </w:rPr>
        <w:t xml:space="preserve"> </w:t>
      </w:r>
      <w:r w:rsidRPr="00C94473">
        <w:rPr>
          <w:sz w:val="28"/>
          <w:szCs w:val="28"/>
        </w:rPr>
        <w:t>92 учащихся</w:t>
      </w:r>
      <w:r w:rsidR="00576FE8">
        <w:rPr>
          <w:sz w:val="28"/>
          <w:szCs w:val="28"/>
        </w:rPr>
        <w:t xml:space="preserve">. </w:t>
      </w:r>
      <w:r w:rsidR="009F2715" w:rsidRPr="009F2715">
        <w:t xml:space="preserve"> </w:t>
      </w:r>
    </w:p>
    <w:p w:rsidR="00385C50" w:rsidRPr="009F51DA" w:rsidRDefault="009F2715" w:rsidP="00E93B91">
      <w:pPr>
        <w:pStyle w:val="a3"/>
        <w:jc w:val="both"/>
        <w:rPr>
          <w:color w:val="FF0000"/>
          <w:sz w:val="28"/>
          <w:szCs w:val="28"/>
        </w:rPr>
      </w:pPr>
      <w:r w:rsidRPr="009F51DA">
        <w:rPr>
          <w:sz w:val="28"/>
          <w:szCs w:val="28"/>
        </w:rPr>
        <w:t xml:space="preserve">Мне бы хотелось поблагодарить коллектив школы за содействие в благоустройстве территории нашего поселения, учителя и учащиеся школы всегда самые активные участники субботников, экологических акций по посадке растений. </w:t>
      </w:r>
    </w:p>
    <w:p w:rsidR="00385C50" w:rsidRDefault="00385C50" w:rsidP="00E9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медицинские учреждения  - </w:t>
      </w:r>
      <w:r w:rsidR="00902135">
        <w:rPr>
          <w:rFonts w:ascii="Times New Roman" w:eastAsia="Times New Roman" w:hAnsi="Times New Roman" w:cs="Times New Roman"/>
          <w:sz w:val="28"/>
          <w:szCs w:val="28"/>
        </w:rPr>
        <w:t>ГБУ КО «БОМЖ»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огданинский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Дугнинский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в настоящее время </w:t>
      </w:r>
      <w:r w:rsidR="00902135">
        <w:rPr>
          <w:rFonts w:ascii="Times New Roman" w:eastAsia="Times New Roman" w:hAnsi="Times New Roman" w:cs="Times New Roman"/>
          <w:sz w:val="28"/>
          <w:szCs w:val="28"/>
        </w:rPr>
        <w:t>работают 2 фельдшера</w:t>
      </w:r>
      <w:r w:rsidR="00576F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ведется санитарно-профилактическая работа среди населения, ведется работа по диспансеризации.</w:t>
      </w:r>
    </w:p>
    <w:p w:rsidR="00AE68AD" w:rsidRPr="009F51DA" w:rsidRDefault="00AE68AD" w:rsidP="00E93B91">
      <w:pPr>
        <w:jc w:val="both"/>
        <w:rPr>
          <w:rFonts w:ascii="Times New Roman" w:hAnsi="Times New Roman" w:cs="Times New Roman"/>
          <w:sz w:val="28"/>
          <w:szCs w:val="28"/>
        </w:rPr>
      </w:pPr>
      <w:r w:rsidRPr="009F51DA">
        <w:rPr>
          <w:rFonts w:ascii="Times New Roman" w:hAnsi="Times New Roman" w:cs="Times New Roman"/>
          <w:b/>
          <w:bCs/>
          <w:sz w:val="28"/>
          <w:szCs w:val="28"/>
        </w:rPr>
        <w:t>Культурное обслуживание представлено</w:t>
      </w:r>
      <w:r w:rsidRPr="009F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DA">
        <w:rPr>
          <w:rFonts w:ascii="Times New Roman" w:hAnsi="Times New Roman" w:cs="Times New Roman"/>
          <w:sz w:val="28"/>
          <w:szCs w:val="28"/>
        </w:rPr>
        <w:t>Дугнинским</w:t>
      </w:r>
      <w:proofErr w:type="spellEnd"/>
      <w:r w:rsidRPr="009F51DA">
        <w:rPr>
          <w:rFonts w:ascii="Times New Roman" w:hAnsi="Times New Roman" w:cs="Times New Roman"/>
          <w:sz w:val="28"/>
          <w:szCs w:val="28"/>
        </w:rPr>
        <w:t xml:space="preserve">  Домом культуры и библиотекой. Работа в основном, направлена на проведение общественных массовых мероприятий. В отчетном году работниками организованы и проведены Новогодние и рождественские праздники, День защитника отечества, мероприятия, п</w:t>
      </w:r>
      <w:r w:rsidR="00902135">
        <w:rPr>
          <w:rFonts w:ascii="Times New Roman" w:hAnsi="Times New Roman" w:cs="Times New Roman"/>
          <w:sz w:val="28"/>
          <w:szCs w:val="28"/>
        </w:rPr>
        <w:t>освященные Дню Победы</w:t>
      </w:r>
      <w:r w:rsidRPr="009F5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C52" w:rsidRPr="009F51DA" w:rsidRDefault="00CB52FD" w:rsidP="001B0C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ведет летопись родного края. Организован небольшой краеведческий музей, где выставлены предметы быта, поделки жителей сельского поселения, картины местного художника.  </w:t>
      </w:r>
      <w:r w:rsidR="001B0C52">
        <w:rPr>
          <w:rStyle w:val="msonormal0"/>
          <w:rFonts w:ascii="Times New Roman" w:hAnsi="Times New Roman" w:cs="Times New Roman"/>
          <w:sz w:val="28"/>
          <w:szCs w:val="28"/>
        </w:rPr>
        <w:t>В библиотеке</w:t>
      </w:r>
      <w:r w:rsidR="001B0C52" w:rsidRPr="009F51DA">
        <w:rPr>
          <w:rStyle w:val="msonormal0"/>
          <w:rFonts w:ascii="Times New Roman" w:hAnsi="Times New Roman" w:cs="Times New Roman"/>
          <w:sz w:val="28"/>
          <w:szCs w:val="28"/>
        </w:rPr>
        <w:t xml:space="preserve"> можно пройти </w:t>
      </w:r>
      <w:proofErr w:type="gramStart"/>
      <w:r w:rsidR="001B0C52" w:rsidRPr="009F51DA">
        <w:rPr>
          <w:rStyle w:val="msonormal0"/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1B0C52" w:rsidRPr="009F51DA">
        <w:rPr>
          <w:rStyle w:val="msonormal0"/>
          <w:rFonts w:ascii="Times New Roman" w:hAnsi="Times New Roman" w:cs="Times New Roman"/>
          <w:sz w:val="28"/>
          <w:szCs w:val="28"/>
        </w:rPr>
        <w:t xml:space="preserve"> «Электронный гражданин», получить услуги информационного характера.</w:t>
      </w:r>
      <w:r w:rsidR="001B0C52" w:rsidRPr="009F51DA">
        <w:rPr>
          <w:rFonts w:ascii="Times New Roman" w:hAnsi="Times New Roman" w:cs="Times New Roman"/>
          <w:sz w:val="28"/>
          <w:szCs w:val="28"/>
        </w:rPr>
        <w:t xml:space="preserve"> В целях повышения  качества предоставленных  государственных и муниципальных услуг  на территории  нашего поселения на базе</w:t>
      </w:r>
      <w:r w:rsidR="001B0C52">
        <w:rPr>
          <w:rFonts w:ascii="Times New Roman" w:hAnsi="Times New Roman" w:cs="Times New Roman"/>
          <w:sz w:val="28"/>
          <w:szCs w:val="28"/>
        </w:rPr>
        <w:t xml:space="preserve"> библиотеки функционирует офис </w:t>
      </w:r>
      <w:r w:rsidR="001B0C52" w:rsidRPr="009F51DA">
        <w:rPr>
          <w:rFonts w:ascii="Times New Roman" w:hAnsi="Times New Roman" w:cs="Times New Roman"/>
          <w:sz w:val="28"/>
          <w:szCs w:val="28"/>
        </w:rPr>
        <w:t xml:space="preserve"> </w:t>
      </w:r>
      <w:r w:rsidR="001B0C52">
        <w:rPr>
          <w:rFonts w:ascii="Times New Roman" w:hAnsi="Times New Roman" w:cs="Times New Roman"/>
          <w:sz w:val="28"/>
          <w:szCs w:val="28"/>
        </w:rPr>
        <w:t>«</w:t>
      </w:r>
      <w:r w:rsidR="001B0C52" w:rsidRPr="009F51DA">
        <w:rPr>
          <w:rFonts w:ascii="Times New Roman" w:hAnsi="Times New Roman" w:cs="Times New Roman"/>
          <w:sz w:val="28"/>
          <w:szCs w:val="28"/>
        </w:rPr>
        <w:t>Мои документы»</w:t>
      </w:r>
    </w:p>
    <w:p w:rsidR="00CB52FD" w:rsidRPr="00CB52FD" w:rsidRDefault="00CB52FD" w:rsidP="00CB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A" w:rsidRDefault="00385C50" w:rsidP="00E9430A">
      <w:pPr>
        <w:pStyle w:val="a3"/>
        <w:jc w:val="both"/>
      </w:pPr>
      <w:r>
        <w:rPr>
          <w:sz w:val="28"/>
          <w:szCs w:val="28"/>
        </w:rPr>
        <w:lastRenderedPageBreak/>
        <w:t>- на территории сельского поселения работают: ПЧ-48;</w:t>
      </w:r>
      <w:r w:rsidR="00E9430A">
        <w:t xml:space="preserve"> </w:t>
      </w:r>
      <w:r w:rsidR="00E9430A" w:rsidRPr="00902135">
        <w:rPr>
          <w:sz w:val="28"/>
          <w:szCs w:val="28"/>
        </w:rPr>
        <w:t>отделение почтовой связи, где можно производить оплату различных платежей, оно также является в некотором роде торговой точкой, реализующей товары народного потребления</w:t>
      </w:r>
      <w:r w:rsidR="00E9430A">
        <w:t>.</w:t>
      </w:r>
    </w:p>
    <w:p w:rsidR="00AE68AD" w:rsidRDefault="00AE68AD" w:rsidP="00AE6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нормотворческой деятельности администрацией </w:t>
      </w:r>
      <w:r w:rsidR="00902135">
        <w:rPr>
          <w:rFonts w:ascii="Times New Roman" w:eastAsia="Times New Roman" w:hAnsi="Times New Roman" w:cs="Times New Roman"/>
          <w:sz w:val="28"/>
          <w:szCs w:val="28"/>
        </w:rPr>
        <w:t>принято 49 постановления и 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по основной деятельности.</w:t>
      </w:r>
      <w:r w:rsidR="00902135">
        <w:rPr>
          <w:rFonts w:ascii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sz w:val="28"/>
          <w:szCs w:val="28"/>
        </w:rPr>
        <w:t xml:space="preserve"> год специалистом а</w:t>
      </w:r>
      <w:r w:rsidR="00474299">
        <w:rPr>
          <w:rFonts w:ascii="Times New Roman" w:hAnsi="Times New Roman" w:cs="Times New Roman"/>
          <w:sz w:val="28"/>
          <w:szCs w:val="28"/>
        </w:rPr>
        <w:t>дминистрации выдано гражданам 30</w:t>
      </w:r>
      <w:r>
        <w:rPr>
          <w:rFonts w:ascii="Times New Roman" w:hAnsi="Times New Roman" w:cs="Times New Roman"/>
          <w:sz w:val="28"/>
          <w:szCs w:val="28"/>
        </w:rPr>
        <w:t xml:space="preserve">3 справки, </w:t>
      </w:r>
      <w:r>
        <w:rPr>
          <w:rFonts w:ascii="Times New Roman" w:eastAsia="Times New Roman" w:hAnsi="Times New Roman" w:cs="Times New Roman"/>
          <w:sz w:val="28"/>
          <w:szCs w:val="28"/>
        </w:rPr>
        <w:t>в т.ч.  оформление детских пособий, адресная помощь семьям, справки о составе семьи и места жительства, о присвоении почтового адреса, акты обследования семей и т.д.</w:t>
      </w:r>
    </w:p>
    <w:p w:rsidR="00AE68AD" w:rsidRDefault="00AE68AD" w:rsidP="00AE6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На воинском учете в сельском посел</w:t>
      </w:r>
      <w:r w:rsidR="00474299">
        <w:rPr>
          <w:rFonts w:ascii="Times New Roman" w:eastAsia="Times New Roman" w:hAnsi="Times New Roman" w:cs="Times New Roman"/>
          <w:sz w:val="28"/>
          <w:szCs w:val="28"/>
        </w:rPr>
        <w:t>ении «Поселок Дугна» состоит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944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8AD" w:rsidRDefault="00474299" w:rsidP="00AE6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473">
        <w:rPr>
          <w:rFonts w:ascii="Times New Roman" w:hAnsi="Times New Roman" w:cs="Times New Roman"/>
          <w:sz w:val="28"/>
          <w:szCs w:val="28"/>
        </w:rPr>
        <w:t xml:space="preserve">В 2020 </w:t>
      </w:r>
      <w:r w:rsidR="00AE68AD" w:rsidRPr="00C94473">
        <w:rPr>
          <w:rFonts w:ascii="Times New Roman" w:hAnsi="Times New Roman" w:cs="Times New Roman"/>
          <w:sz w:val="28"/>
          <w:szCs w:val="28"/>
        </w:rPr>
        <w:t>году призвано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службу в Российскую Армию 1</w:t>
      </w:r>
      <w:r w:rsidR="00AE68AD">
        <w:rPr>
          <w:rFonts w:ascii="Times New Roman" w:eastAsia="Times New Roman" w:hAnsi="Times New Roman" w:cs="Times New Roman"/>
          <w:sz w:val="28"/>
          <w:szCs w:val="28"/>
        </w:rPr>
        <w:t xml:space="preserve"> призывник.</w:t>
      </w:r>
    </w:p>
    <w:p w:rsidR="00AE68AD" w:rsidRPr="009F51DA" w:rsidRDefault="00780C5A" w:rsidP="00780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DA">
        <w:rPr>
          <w:rFonts w:ascii="Times New Roman" w:hAnsi="Times New Roman" w:cs="Times New Roman"/>
          <w:sz w:val="28"/>
          <w:szCs w:val="28"/>
        </w:rPr>
        <w:t xml:space="preserve">Подводя итоги работы администрации сельского поселения по обеспечению финансирования всех полномочий, можно отметить, что </w:t>
      </w:r>
      <w:r w:rsidRPr="009F51DA">
        <w:rPr>
          <w:rFonts w:ascii="Times New Roman" w:hAnsi="Times New Roman" w:cs="Times New Roman"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C94473">
        <w:rPr>
          <w:rFonts w:ascii="Times New Roman" w:hAnsi="Times New Roman" w:cs="Times New Roman"/>
          <w:bCs/>
          <w:sz w:val="28"/>
          <w:szCs w:val="28"/>
        </w:rPr>
        <w:t>,</w:t>
      </w:r>
      <w:r w:rsidRPr="009F51DA">
        <w:rPr>
          <w:rFonts w:ascii="Times New Roman" w:hAnsi="Times New Roman" w:cs="Times New Roman"/>
          <w:bCs/>
          <w:sz w:val="28"/>
          <w:szCs w:val="28"/>
        </w:rPr>
        <w:t xml:space="preserve"> безусловно</w:t>
      </w:r>
      <w:r w:rsidR="00C94473">
        <w:rPr>
          <w:rFonts w:ascii="Times New Roman" w:hAnsi="Times New Roman" w:cs="Times New Roman"/>
          <w:bCs/>
          <w:sz w:val="28"/>
          <w:szCs w:val="28"/>
        </w:rPr>
        <w:t>,</w:t>
      </w:r>
      <w:r w:rsidRPr="009F51DA">
        <w:rPr>
          <w:rFonts w:ascii="Times New Roman" w:hAnsi="Times New Roman" w:cs="Times New Roman"/>
          <w:bCs/>
          <w:sz w:val="28"/>
          <w:szCs w:val="28"/>
        </w:rPr>
        <w:t xml:space="preserve"> служит бюджет.</w:t>
      </w:r>
      <w:r w:rsidRPr="009F51DA">
        <w:rPr>
          <w:rFonts w:ascii="Times New Roman" w:hAnsi="Times New Roman" w:cs="Times New Roman"/>
          <w:sz w:val="28"/>
          <w:szCs w:val="28"/>
        </w:rPr>
        <w:t xml:space="preserve"> От того, насколько активно он пополняется, решаются текущие задачи, определяется судьба дальнейшего развития.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всех изменений, внесенных в бюджет, его доходная част</w:t>
      </w:r>
      <w:r w:rsidR="00474299">
        <w:rPr>
          <w:rFonts w:ascii="Times New Roman" w:eastAsia="Times New Roman" w:hAnsi="Times New Roman" w:cs="Times New Roman"/>
          <w:sz w:val="28"/>
          <w:szCs w:val="28"/>
        </w:rPr>
        <w:t>ь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планировалась </w:t>
      </w:r>
      <w:r w:rsidR="00474299">
        <w:rPr>
          <w:rFonts w:ascii="Times New Roman" w:eastAsia="Times New Roman" w:hAnsi="Times New Roman" w:cs="Times New Roman"/>
          <w:i/>
          <w:iCs/>
          <w:sz w:val="28"/>
          <w:szCs w:val="28"/>
        </w:rPr>
        <w:t>в сумме 7миллионов 012тысяч 565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рубл</w:t>
      </w:r>
      <w:r w:rsidR="00474299">
        <w:rPr>
          <w:rFonts w:ascii="Times New Roman" w:eastAsia="Times New Roman" w:hAnsi="Times New Roman" w:cs="Times New Roman"/>
          <w:i/>
          <w:iCs/>
          <w:sz w:val="28"/>
          <w:szCs w:val="28"/>
        </w:rPr>
        <w:t>ей</w:t>
      </w:r>
      <w:r w:rsidR="00474299">
        <w:rPr>
          <w:rFonts w:ascii="Times New Roman" w:eastAsia="Times New Roman" w:hAnsi="Times New Roman" w:cs="Times New Roman"/>
          <w:sz w:val="28"/>
          <w:szCs w:val="28"/>
        </w:rPr>
        <w:t>, исполнено в сумме 6 млн.683 тыс.526руб. или 95</w:t>
      </w:r>
      <w:r>
        <w:rPr>
          <w:rFonts w:ascii="Times New Roman" w:eastAsia="Times New Roman" w:hAnsi="Times New Roman" w:cs="Times New Roman"/>
          <w:sz w:val="28"/>
          <w:szCs w:val="28"/>
        </w:rPr>
        <w:t>% к плану.</w:t>
      </w:r>
    </w:p>
    <w:p w:rsidR="00385C50" w:rsidRDefault="00385C50" w:rsidP="003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складывались из следующих поступлений: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90"/>
        <w:gridCol w:w="1603"/>
        <w:gridCol w:w="1664"/>
        <w:gridCol w:w="2188"/>
      </w:tblGrid>
      <w:tr w:rsidR="00385C50" w:rsidTr="00D01099">
        <w:trPr>
          <w:trHeight w:val="973"/>
          <w:tblCellSpacing w:w="15" w:type="dxa"/>
        </w:trPr>
        <w:tc>
          <w:tcPr>
            <w:tcW w:w="21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385C50" w:rsidRDefault="003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8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</w:t>
            </w:r>
          </w:p>
          <w:p w:rsidR="00385C50" w:rsidRDefault="00474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2020</w:t>
            </w:r>
            <w:r w:rsidR="00385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8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Исполнение 2020</w:t>
            </w:r>
            <w:r w:rsidR="00385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0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85C50" w:rsidRDefault="003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385C50" w:rsidTr="00D01099">
        <w:trPr>
          <w:tblCellSpacing w:w="15" w:type="dxa"/>
        </w:trPr>
        <w:tc>
          <w:tcPr>
            <w:tcW w:w="21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собственных доходов</w:t>
            </w:r>
          </w:p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1 794 9</w:t>
            </w:r>
            <w:r w:rsidR="004E2BE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1 755 204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385C50" w:rsidTr="00D01099">
        <w:trPr>
          <w:tblCellSpacing w:w="15" w:type="dxa"/>
        </w:trPr>
        <w:tc>
          <w:tcPr>
            <w:tcW w:w="21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8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149 2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156 591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104%</w:t>
            </w:r>
          </w:p>
        </w:tc>
      </w:tr>
      <w:tr w:rsidR="00385C50" w:rsidTr="00385C50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C50" w:rsidTr="00D01099">
        <w:trPr>
          <w:tblCellSpacing w:w="15" w:type="dxa"/>
        </w:trPr>
        <w:tc>
          <w:tcPr>
            <w:tcW w:w="21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4B5" w:rsidRDefault="007E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473" w:rsidRDefault="00C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C944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473" w:rsidRDefault="00C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193 853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473" w:rsidRDefault="00C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4299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385C50" w:rsidTr="00D01099">
        <w:trPr>
          <w:tblCellSpacing w:w="15" w:type="dxa"/>
        </w:trPr>
        <w:tc>
          <w:tcPr>
            <w:tcW w:w="21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38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8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1391 2</w:t>
            </w:r>
            <w:r w:rsidR="007E74B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1 335 396</w:t>
            </w:r>
            <w:r w:rsidR="00385C5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50" w:rsidRDefault="0047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EB394A" w:rsidRDefault="00EB394A" w:rsidP="00EB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99" w:rsidRPr="00EB394A" w:rsidRDefault="00EB394A" w:rsidP="00EB3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4A">
        <w:rPr>
          <w:rFonts w:ascii="Times New Roman" w:eastAsia="Times New Roman" w:hAnsi="Times New Roman" w:cs="Times New Roman"/>
          <w:b/>
          <w:sz w:val="28"/>
          <w:szCs w:val="28"/>
        </w:rPr>
        <w:t>Дотация на выравнивание             3 495 906       3 495 906        100%</w:t>
      </w:r>
    </w:p>
    <w:p w:rsidR="00EB394A" w:rsidRPr="00EB394A" w:rsidRDefault="00EB394A" w:rsidP="00EB3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4A">
        <w:rPr>
          <w:rFonts w:ascii="Times New Roman" w:eastAsia="Times New Roman" w:hAnsi="Times New Roman" w:cs="Times New Roman"/>
          <w:b/>
          <w:sz w:val="28"/>
          <w:szCs w:val="28"/>
        </w:rPr>
        <w:t>Бюджетной обеспеченности</w:t>
      </w:r>
    </w:p>
    <w:p w:rsidR="00EB394A" w:rsidRDefault="00EB394A" w:rsidP="00EB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1BE" w:rsidRPr="009F51DA" w:rsidRDefault="00474299" w:rsidP="00EB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2020</w:t>
      </w:r>
      <w:r w:rsidR="00385C50" w:rsidRPr="009F51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7F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C50" w:rsidRPr="009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58">
        <w:rPr>
          <w:rFonts w:ascii="Times New Roman" w:hAnsi="Times New Roman" w:cs="Times New Roman"/>
          <w:sz w:val="28"/>
          <w:szCs w:val="28"/>
        </w:rPr>
        <w:t>в</w:t>
      </w:r>
      <w:r w:rsidR="009F01BE" w:rsidRPr="009F51DA">
        <w:rPr>
          <w:rFonts w:ascii="Times New Roman" w:hAnsi="Times New Roman" w:cs="Times New Roman"/>
          <w:sz w:val="28"/>
          <w:szCs w:val="28"/>
        </w:rPr>
        <w:t xml:space="preserve"> целях мобилизации доходов в бюджет сельского поселения по местным налогам в администрации проводилась работа по уточнению отдельных характеристик земельных участков и данных об их правообладателях</w:t>
      </w:r>
      <w:r w:rsidR="009F01BE" w:rsidRPr="009F51D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85C50" w:rsidRPr="009F51DA">
        <w:rPr>
          <w:rFonts w:ascii="Times New Roman" w:eastAsia="Times New Roman" w:hAnsi="Times New Roman" w:cs="Times New Roman"/>
          <w:sz w:val="28"/>
          <w:szCs w:val="28"/>
        </w:rPr>
        <w:t xml:space="preserve">роводился анализ поступлений налогов в бюджет поселения, отрабатывались списки должников по всем видам налогов, отчисления от которых поступают в бюджет поселения. </w:t>
      </w:r>
      <w:proofErr w:type="gramEnd"/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Поступившие доходы позволили профинансировать следующие расходы бюджета: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на осуществление первичного в</w:t>
      </w:r>
      <w:r w:rsidR="00E25C8D">
        <w:rPr>
          <w:rFonts w:ascii="Times New Roman" w:eastAsia="Times New Roman" w:hAnsi="Times New Roman" w:cs="Times New Roman"/>
          <w:sz w:val="28"/>
          <w:szCs w:val="28"/>
        </w:rPr>
        <w:t>оинского учета — исполнено 107тыс. 368 рублей или 91</w:t>
      </w:r>
      <w:r>
        <w:rPr>
          <w:rFonts w:ascii="Times New Roman" w:eastAsia="Times New Roman" w:hAnsi="Times New Roman" w:cs="Times New Roman"/>
          <w:sz w:val="28"/>
          <w:szCs w:val="28"/>
        </w:rPr>
        <w:t>% к плану;</w:t>
      </w:r>
    </w:p>
    <w:p w:rsidR="00385C50" w:rsidRDefault="00EB394A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по культуре – исполнено  651тыс. 182 руб. или 59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% к плану;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национальная</w:t>
      </w:r>
      <w:r w:rsidR="00E25C8D">
        <w:rPr>
          <w:rFonts w:ascii="Times New Roman" w:eastAsia="Times New Roman" w:hAnsi="Times New Roman" w:cs="Times New Roman"/>
          <w:sz w:val="28"/>
          <w:szCs w:val="28"/>
        </w:rPr>
        <w:t xml:space="preserve"> экономика – исполнено 643 тыс. 860 руб. или 71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F01BE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жилищно-комм</w:t>
      </w:r>
      <w:r w:rsidR="006B35C4">
        <w:rPr>
          <w:rFonts w:ascii="Times New Roman" w:eastAsia="Times New Roman" w:hAnsi="Times New Roman" w:cs="Times New Roman"/>
          <w:sz w:val="28"/>
          <w:szCs w:val="28"/>
        </w:rPr>
        <w:t>унальн</w:t>
      </w:r>
      <w:r w:rsidR="00EB394A">
        <w:rPr>
          <w:rFonts w:ascii="Times New Roman" w:eastAsia="Times New Roman" w:hAnsi="Times New Roman" w:cs="Times New Roman"/>
          <w:sz w:val="28"/>
          <w:szCs w:val="28"/>
        </w:rPr>
        <w:t>ое хозяйство – исполнено 4 миллионов 112 тысяч 560 руб. или 8</w:t>
      </w:r>
      <w:r w:rsidR="006B35C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плану; 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взносы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5C8D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E25C8D">
        <w:rPr>
          <w:rFonts w:ascii="Times New Roman" w:hAnsi="Times New Roman" w:cs="Times New Roman"/>
          <w:sz w:val="28"/>
          <w:szCs w:val="28"/>
        </w:rPr>
        <w:t xml:space="preserve"> многоквартирных домов- 167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9F01BE">
        <w:rPr>
          <w:rFonts w:ascii="Times New Roman" w:hAnsi="Times New Roman" w:cs="Times New Roman"/>
          <w:sz w:val="28"/>
          <w:szCs w:val="28"/>
        </w:rPr>
        <w:t>;</w:t>
      </w:r>
    </w:p>
    <w:p w:rsidR="009F01BE" w:rsidRDefault="009F01BE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E25C8D">
        <w:rPr>
          <w:rFonts w:ascii="Times New Roman" w:eastAsia="Times New Roman" w:hAnsi="Times New Roman" w:cs="Times New Roman"/>
          <w:sz w:val="28"/>
          <w:szCs w:val="28"/>
        </w:rPr>
        <w:t>оциальная политик</w:t>
      </w:r>
      <w:proofErr w:type="gramStart"/>
      <w:r w:rsidR="00E25C8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25C8D">
        <w:rPr>
          <w:rFonts w:ascii="Times New Roman" w:eastAsia="Times New Roman" w:hAnsi="Times New Roman" w:cs="Times New Roman"/>
          <w:sz w:val="28"/>
          <w:szCs w:val="28"/>
        </w:rPr>
        <w:t xml:space="preserve"> исполнено 24 тыс.336 руб. или 99</w:t>
      </w:r>
      <w:r>
        <w:rPr>
          <w:rFonts w:ascii="Times New Roman" w:eastAsia="Times New Roman" w:hAnsi="Times New Roman" w:cs="Times New Roman"/>
          <w:sz w:val="28"/>
          <w:szCs w:val="28"/>
        </w:rPr>
        <w:t>% к плану;</w:t>
      </w:r>
    </w:p>
    <w:p w:rsidR="00385C50" w:rsidRDefault="00385C50" w:rsidP="00385C5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 В рамках месячника по благоустройству прошли субботники по благоустройству, наведению чистоты и порядка. </w:t>
      </w:r>
    </w:p>
    <w:p w:rsidR="00385C50" w:rsidRDefault="00385C50" w:rsidP="00385C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за счет бюджет</w:t>
      </w:r>
      <w:r w:rsidR="00C94473">
        <w:rPr>
          <w:rFonts w:ascii="Times New Roman" w:hAnsi="Times New Roman" w:cs="Times New Roman"/>
          <w:sz w:val="28"/>
          <w:szCs w:val="28"/>
        </w:rPr>
        <w:t>ных и привлеченных средств, про</w:t>
      </w:r>
      <w:r>
        <w:rPr>
          <w:rFonts w:ascii="Times New Roman" w:hAnsi="Times New Roman" w:cs="Times New Roman"/>
          <w:sz w:val="28"/>
          <w:szCs w:val="28"/>
        </w:rPr>
        <w:t>ведены следующие виды работ по благоустройству и озеленению:</w:t>
      </w:r>
    </w:p>
    <w:p w:rsidR="00E25EE8" w:rsidRDefault="00E25C8D" w:rsidP="00385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2020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году произведен ямочный ремонт автомобильной дороги от р</w:t>
      </w:r>
      <w:proofErr w:type="gramStart"/>
      <w:r w:rsidR="00385C50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ка- по </w:t>
      </w:r>
      <w:proofErr w:type="spellStart"/>
      <w:r w:rsidR="00385C50">
        <w:rPr>
          <w:rFonts w:ascii="Times New Roman" w:eastAsia="Times New Roman" w:hAnsi="Times New Roman" w:cs="Times New Roman"/>
          <w:sz w:val="28"/>
          <w:szCs w:val="28"/>
        </w:rPr>
        <w:t>ул.Советской</w:t>
      </w:r>
      <w:proofErr w:type="spellEnd"/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85C50">
        <w:rPr>
          <w:rFonts w:ascii="Times New Roman" w:eastAsia="Times New Roman" w:hAnsi="Times New Roman" w:cs="Times New Roman"/>
          <w:sz w:val="28"/>
          <w:szCs w:val="28"/>
        </w:rPr>
        <w:t>с.Богданино</w:t>
      </w:r>
      <w:proofErr w:type="spellEnd"/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3 км</w:t>
      </w:r>
      <w:r w:rsidR="00527DD5">
        <w:rPr>
          <w:rFonts w:ascii="Times New Roman" w:eastAsia="Times New Roman" w:hAnsi="Times New Roman" w:cs="Times New Roman"/>
          <w:sz w:val="28"/>
          <w:szCs w:val="28"/>
        </w:rPr>
        <w:t xml:space="preserve"> 130м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473" w:rsidRDefault="00E25C8D" w:rsidP="00C9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2020 году</w:t>
      </w:r>
      <w:r w:rsidR="00D31943">
        <w:rPr>
          <w:rFonts w:ascii="Times New Roman" w:hAnsi="Times New Roman" w:cs="Times New Roman"/>
          <w:sz w:val="28"/>
          <w:szCs w:val="28"/>
        </w:rPr>
        <w:t xml:space="preserve"> в рамках проекта поддержки местных иници</w:t>
      </w:r>
      <w:r>
        <w:rPr>
          <w:rFonts w:ascii="Times New Roman" w:hAnsi="Times New Roman" w:cs="Times New Roman"/>
          <w:sz w:val="28"/>
          <w:szCs w:val="28"/>
        </w:rPr>
        <w:t>атив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угна завершился второй</w:t>
      </w:r>
      <w:r w:rsidR="00D31943">
        <w:rPr>
          <w:rFonts w:ascii="Times New Roman" w:hAnsi="Times New Roman" w:cs="Times New Roman"/>
          <w:sz w:val="28"/>
          <w:szCs w:val="28"/>
        </w:rPr>
        <w:t xml:space="preserve"> этап обустройства сквера отдыха: </w:t>
      </w:r>
      <w:r>
        <w:rPr>
          <w:rFonts w:ascii="Times New Roman" w:hAnsi="Times New Roman" w:cs="Times New Roman"/>
          <w:sz w:val="28"/>
          <w:szCs w:val="28"/>
        </w:rPr>
        <w:t>установлена площадка с тренажерами в кол-ве 10 шт.</w:t>
      </w:r>
      <w:r w:rsidR="00D319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установлены фонари освещения в кол-ве 6 шт., установлено видеонаблюдение. Стоимость проекта составила 1 078 677 рублей</w:t>
      </w:r>
      <w:r w:rsidR="00D31943">
        <w:rPr>
          <w:rFonts w:ascii="Times New Roman" w:hAnsi="Times New Roman" w:cs="Times New Roman"/>
          <w:sz w:val="28"/>
          <w:szCs w:val="28"/>
        </w:rPr>
        <w:t>. Это средства областного и местного бюджетов, население также внесло свой вкла</w:t>
      </w:r>
      <w:r w:rsidR="00CA25DD">
        <w:rPr>
          <w:rFonts w:ascii="Times New Roman" w:hAnsi="Times New Roman" w:cs="Times New Roman"/>
          <w:sz w:val="28"/>
          <w:szCs w:val="28"/>
        </w:rPr>
        <w:t>д в общее дело.</w:t>
      </w:r>
    </w:p>
    <w:p w:rsidR="00D31943" w:rsidRPr="002973D5" w:rsidRDefault="00CA25DD" w:rsidP="00C9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планах на 2021</w:t>
      </w:r>
      <w:r w:rsidR="00D31943">
        <w:rPr>
          <w:rFonts w:ascii="Times New Roman" w:hAnsi="Times New Roman" w:cs="Times New Roman"/>
          <w:sz w:val="28"/>
          <w:szCs w:val="28"/>
        </w:rPr>
        <w:t xml:space="preserve"> год</w:t>
      </w:r>
      <w:r w:rsidR="00C94473">
        <w:rPr>
          <w:rFonts w:ascii="Times New Roman" w:hAnsi="Times New Roman" w:cs="Times New Roman"/>
          <w:sz w:val="28"/>
          <w:szCs w:val="28"/>
        </w:rPr>
        <w:t xml:space="preserve"> </w:t>
      </w:r>
      <w:r w:rsidR="00D31943">
        <w:rPr>
          <w:rFonts w:ascii="Times New Roman" w:hAnsi="Times New Roman" w:cs="Times New Roman"/>
          <w:sz w:val="28"/>
          <w:szCs w:val="28"/>
        </w:rPr>
        <w:t>- вступление в новый проект поддержки местных инициатив с целью дальнейше</w:t>
      </w:r>
      <w:r w:rsidR="009F51DA">
        <w:rPr>
          <w:rFonts w:ascii="Times New Roman" w:hAnsi="Times New Roman" w:cs="Times New Roman"/>
          <w:sz w:val="28"/>
          <w:szCs w:val="28"/>
        </w:rPr>
        <w:t>го обустройства сквера отдыха (</w:t>
      </w:r>
      <w:r>
        <w:rPr>
          <w:rFonts w:ascii="Times New Roman" w:hAnsi="Times New Roman" w:cs="Times New Roman"/>
          <w:sz w:val="28"/>
          <w:szCs w:val="28"/>
        </w:rPr>
        <w:t>современная детская площадка</w:t>
      </w:r>
      <w:r w:rsidR="00D31943">
        <w:rPr>
          <w:rFonts w:ascii="Times New Roman" w:hAnsi="Times New Roman" w:cs="Times New Roman"/>
          <w:sz w:val="28"/>
          <w:szCs w:val="28"/>
        </w:rPr>
        <w:t>, тротуарные доро</w:t>
      </w:r>
      <w:r>
        <w:rPr>
          <w:rFonts w:ascii="Times New Roman" w:hAnsi="Times New Roman" w:cs="Times New Roman"/>
          <w:sz w:val="28"/>
          <w:szCs w:val="28"/>
        </w:rPr>
        <w:t>жки</w:t>
      </w:r>
      <w:r w:rsidR="00D31943">
        <w:rPr>
          <w:rFonts w:ascii="Times New Roman" w:hAnsi="Times New Roman" w:cs="Times New Roman"/>
          <w:sz w:val="28"/>
          <w:szCs w:val="28"/>
        </w:rPr>
        <w:t>);</w:t>
      </w:r>
    </w:p>
    <w:p w:rsidR="00385C50" w:rsidRDefault="00C94473" w:rsidP="004C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  спилены и утилизированы аварийные деревья в количес</w:t>
      </w:r>
      <w:r w:rsidR="002973D5">
        <w:rPr>
          <w:rFonts w:ascii="Times New Roman" w:eastAsia="Times New Roman" w:hAnsi="Times New Roman" w:cs="Times New Roman"/>
          <w:sz w:val="28"/>
          <w:szCs w:val="28"/>
        </w:rPr>
        <w:t>тве 25</w:t>
      </w:r>
      <w:r w:rsidR="006B35C4">
        <w:rPr>
          <w:rFonts w:ascii="Times New Roman" w:eastAsia="Times New Roman" w:hAnsi="Times New Roman" w:cs="Times New Roman"/>
          <w:sz w:val="28"/>
          <w:szCs w:val="28"/>
        </w:rPr>
        <w:t xml:space="preserve"> штук  в пос</w:t>
      </w:r>
      <w:proofErr w:type="gramStart"/>
      <w:r w:rsidR="006B35C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6B35C4">
        <w:rPr>
          <w:rFonts w:ascii="Times New Roman" w:eastAsia="Times New Roman" w:hAnsi="Times New Roman" w:cs="Times New Roman"/>
          <w:sz w:val="28"/>
          <w:szCs w:val="28"/>
        </w:rPr>
        <w:t>угна</w:t>
      </w:r>
      <w:r w:rsidR="00385C50">
        <w:rPr>
          <w:rFonts w:ascii="Times New Roman" w:eastAsia="Times New Roman" w:hAnsi="Times New Roman" w:cs="Times New Roman"/>
          <w:sz w:val="28"/>
          <w:szCs w:val="28"/>
        </w:rPr>
        <w:t xml:space="preserve">, производилась </w:t>
      </w:r>
      <w:r w:rsidR="009C7969">
        <w:rPr>
          <w:rFonts w:ascii="Times New Roman" w:eastAsia="Times New Roman" w:hAnsi="Times New Roman" w:cs="Times New Roman"/>
          <w:sz w:val="28"/>
          <w:szCs w:val="28"/>
        </w:rPr>
        <w:t xml:space="preserve">опиловка деревьев  по </w:t>
      </w:r>
      <w:proofErr w:type="spellStart"/>
      <w:r w:rsidR="009C7969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9C7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969">
        <w:rPr>
          <w:rFonts w:ascii="Times New Roman" w:eastAsia="Times New Roman" w:hAnsi="Times New Roman" w:cs="Times New Roman"/>
          <w:sz w:val="28"/>
          <w:szCs w:val="28"/>
        </w:rPr>
        <w:t>ул.Больничная</w:t>
      </w:r>
      <w:proofErr w:type="spellEnd"/>
      <w:r w:rsidR="009C7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969">
        <w:rPr>
          <w:rFonts w:ascii="Times New Roman" w:eastAsia="Times New Roman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C50" w:rsidRDefault="00385C50" w:rsidP="004C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регулярно проводилось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 населенных пунктов;</w:t>
      </w:r>
    </w:p>
    <w:p w:rsidR="00385C50" w:rsidRDefault="00385C50" w:rsidP="004C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регулярно проводилась уборка территорий от мусора рабочими по благоустройству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Забродиной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Р.С.;</w:t>
      </w:r>
    </w:p>
    <w:p w:rsidR="009C7969" w:rsidRDefault="00021819" w:rsidP="004C5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</w:t>
      </w:r>
      <w:r w:rsidR="009C7969">
        <w:rPr>
          <w:rFonts w:ascii="Times New Roman" w:hAnsi="Times New Roman" w:cs="Times New Roman"/>
          <w:sz w:val="28"/>
          <w:szCs w:val="28"/>
        </w:rPr>
        <w:t xml:space="preserve"> </w:t>
      </w:r>
      <w:r w:rsidR="00CA25DD">
        <w:rPr>
          <w:rFonts w:ascii="Times New Roman" w:hAnsi="Times New Roman" w:cs="Times New Roman"/>
          <w:sz w:val="28"/>
          <w:szCs w:val="28"/>
        </w:rPr>
        <w:t>подвесного моста по ул.</w:t>
      </w:r>
      <w:r w:rsidR="00E93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5DD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 w:rsidR="00CA25DD">
        <w:rPr>
          <w:rFonts w:ascii="Times New Roman" w:hAnsi="Times New Roman" w:cs="Times New Roman"/>
          <w:sz w:val="28"/>
          <w:szCs w:val="28"/>
        </w:rPr>
        <w:t xml:space="preserve"> в п.</w:t>
      </w:r>
      <w:r w:rsidR="00E93B91">
        <w:rPr>
          <w:rFonts w:ascii="Times New Roman" w:hAnsi="Times New Roman" w:cs="Times New Roman"/>
          <w:sz w:val="28"/>
          <w:szCs w:val="28"/>
        </w:rPr>
        <w:t xml:space="preserve"> </w:t>
      </w:r>
      <w:r w:rsidR="00CA25DD">
        <w:rPr>
          <w:rFonts w:ascii="Times New Roman" w:hAnsi="Times New Roman" w:cs="Times New Roman"/>
          <w:sz w:val="28"/>
          <w:szCs w:val="28"/>
        </w:rPr>
        <w:t>Дугна</w:t>
      </w:r>
      <w:r w:rsidR="009C7969">
        <w:rPr>
          <w:rFonts w:ascii="Times New Roman" w:hAnsi="Times New Roman" w:cs="Times New Roman"/>
          <w:sz w:val="28"/>
          <w:szCs w:val="28"/>
        </w:rPr>
        <w:t>;</w:t>
      </w:r>
    </w:p>
    <w:p w:rsidR="009C7969" w:rsidRDefault="00CA25DD" w:rsidP="004C5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 бани</w:t>
      </w:r>
      <w:r w:rsidR="00C94473">
        <w:rPr>
          <w:rFonts w:ascii="Times New Roman" w:hAnsi="Times New Roman" w:cs="Times New Roman"/>
          <w:sz w:val="28"/>
          <w:szCs w:val="28"/>
        </w:rPr>
        <w:t>.</w:t>
      </w:r>
    </w:p>
    <w:p w:rsidR="00385C50" w:rsidRDefault="009C7969" w:rsidP="004C5C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вывоз бытовых отходов и мусора в отчетный период на территории сельского поселения осуществлял </w:t>
      </w:r>
      <w:r w:rsidR="00182E9C">
        <w:rPr>
          <w:sz w:val="28"/>
          <w:szCs w:val="28"/>
        </w:rPr>
        <w:t xml:space="preserve">Калужский </w:t>
      </w:r>
      <w:r>
        <w:rPr>
          <w:sz w:val="28"/>
          <w:szCs w:val="28"/>
        </w:rPr>
        <w:t xml:space="preserve">региональный </w:t>
      </w:r>
      <w:r w:rsidR="00182E9C">
        <w:rPr>
          <w:sz w:val="28"/>
          <w:szCs w:val="28"/>
        </w:rPr>
        <w:t>экологический оператор  своевременно</w:t>
      </w:r>
      <w:r w:rsidR="00021819">
        <w:rPr>
          <w:sz w:val="28"/>
          <w:szCs w:val="28"/>
        </w:rPr>
        <w:t>,</w:t>
      </w:r>
      <w:r w:rsidR="00182E9C">
        <w:rPr>
          <w:sz w:val="28"/>
          <w:szCs w:val="28"/>
        </w:rPr>
        <w:t xml:space="preserve"> </w:t>
      </w:r>
      <w:proofErr w:type="gramStart"/>
      <w:r w:rsidR="00182E9C"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. </w:t>
      </w:r>
    </w:p>
    <w:p w:rsidR="004953F2" w:rsidRDefault="004953F2" w:rsidP="004C5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715">
        <w:rPr>
          <w:sz w:val="28"/>
          <w:szCs w:val="28"/>
        </w:rPr>
        <w:t>Население также активно участвует в благоустройстве территории поселения: благоустраивают территор</w:t>
      </w:r>
      <w:r w:rsidR="001B0F09">
        <w:rPr>
          <w:sz w:val="28"/>
          <w:szCs w:val="28"/>
        </w:rPr>
        <w:t>ию, прилегающую к домовладениям,</w:t>
      </w:r>
      <w:r w:rsidRPr="009F2715">
        <w:rPr>
          <w:sz w:val="28"/>
          <w:szCs w:val="28"/>
        </w:rPr>
        <w:t xml:space="preserve"> высаживают деревья, кустарники, различные виды цветов. Проводились субботники по благоустройству. В ходе работ было очищено территория поселкового кладбища. </w:t>
      </w:r>
    </w:p>
    <w:p w:rsidR="00D01099" w:rsidRPr="00D01099" w:rsidRDefault="009F51DA" w:rsidP="00D01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выражает признательность жителям поселения за сотрудничество в этом вопросе и надеемся, что мы в дальнейшем вместе будем благоустраивать наше поселение.</w:t>
      </w:r>
    </w:p>
    <w:p w:rsidR="001B0F09" w:rsidRDefault="001B0F09" w:rsidP="001B0F09">
      <w:pPr>
        <w:rPr>
          <w:rFonts w:ascii="Times New Roman" w:hAnsi="Times New Roman" w:cs="Times New Roman"/>
          <w:sz w:val="28"/>
          <w:szCs w:val="28"/>
        </w:rPr>
      </w:pPr>
    </w:p>
    <w:p w:rsidR="00385C50" w:rsidRPr="001B0F09" w:rsidRDefault="00385C50" w:rsidP="001B0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F09">
        <w:rPr>
          <w:rFonts w:ascii="Times New Roman" w:hAnsi="Times New Roman" w:cs="Times New Roman"/>
          <w:sz w:val="28"/>
          <w:szCs w:val="28"/>
        </w:rPr>
        <w:t>Основные мероприятия, пл</w:t>
      </w:r>
      <w:r w:rsidR="00B02185" w:rsidRPr="001B0F09">
        <w:rPr>
          <w:rFonts w:ascii="Times New Roman" w:hAnsi="Times New Roman" w:cs="Times New Roman"/>
          <w:sz w:val="28"/>
          <w:szCs w:val="28"/>
        </w:rPr>
        <w:t>анируемые администрацией на 2021</w:t>
      </w:r>
      <w:r w:rsidRPr="001B0F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85C50" w:rsidRPr="001B0F09" w:rsidRDefault="00385C50" w:rsidP="001B0F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09">
        <w:rPr>
          <w:rFonts w:ascii="Times New Roman" w:eastAsia="Times New Roman" w:hAnsi="Times New Roman" w:cs="Times New Roman"/>
          <w:sz w:val="28"/>
          <w:szCs w:val="28"/>
        </w:rPr>
        <w:t>1.  проводить работу по максимальному привлечению доходов в бюджет поселения.</w:t>
      </w:r>
    </w:p>
    <w:p w:rsidR="00385C50" w:rsidRPr="001B0F09" w:rsidRDefault="00385C50" w:rsidP="001B0F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09"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работы по благоустройству, озеленению и поддержанию порядка </w:t>
      </w:r>
      <w:r w:rsidR="001B0F09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в целом:</w:t>
      </w:r>
    </w:p>
    <w:p w:rsidR="00B37364" w:rsidRPr="007D647C" w:rsidRDefault="00B37364" w:rsidP="001B0F09">
      <w:pPr>
        <w:pStyle w:val="a3"/>
        <w:spacing w:before="0" w:after="0"/>
        <w:jc w:val="both"/>
        <w:rPr>
          <w:sz w:val="28"/>
          <w:szCs w:val="28"/>
        </w:rPr>
      </w:pPr>
      <w:r w:rsidRPr="007D647C">
        <w:rPr>
          <w:sz w:val="28"/>
          <w:szCs w:val="28"/>
        </w:rPr>
        <w:t>- ремонт автомобильных дорог общего пользования в границах населенных пунктов</w:t>
      </w:r>
      <w:r>
        <w:rPr>
          <w:sz w:val="28"/>
          <w:szCs w:val="28"/>
        </w:rPr>
        <w:t>;</w:t>
      </w:r>
      <w:r w:rsidRPr="007D647C">
        <w:rPr>
          <w:sz w:val="28"/>
          <w:szCs w:val="28"/>
        </w:rPr>
        <w:t xml:space="preserve"> </w:t>
      </w:r>
    </w:p>
    <w:p w:rsidR="00B37364" w:rsidRDefault="00B37364" w:rsidP="001B0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DA">
        <w:rPr>
          <w:rFonts w:ascii="Times New Roman" w:hAnsi="Times New Roman" w:cs="Times New Roman"/>
          <w:sz w:val="28"/>
          <w:szCs w:val="28"/>
        </w:rPr>
        <w:t xml:space="preserve">- продолжить активное участие в реализации проекта, основанного на местных инициативах по </w:t>
      </w:r>
      <w:r w:rsidR="00CB52FD" w:rsidRPr="009F51DA">
        <w:rPr>
          <w:rFonts w:ascii="Times New Roman" w:hAnsi="Times New Roman" w:cs="Times New Roman"/>
          <w:sz w:val="28"/>
          <w:szCs w:val="28"/>
        </w:rPr>
        <w:t>об</w:t>
      </w:r>
      <w:r w:rsidRPr="009F51DA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CB52FD" w:rsidRPr="009F51DA">
        <w:rPr>
          <w:rFonts w:ascii="Times New Roman" w:hAnsi="Times New Roman" w:cs="Times New Roman"/>
          <w:sz w:val="28"/>
          <w:szCs w:val="28"/>
        </w:rPr>
        <w:t>сквера отдыха;</w:t>
      </w:r>
    </w:p>
    <w:p w:rsidR="001B0C52" w:rsidRPr="009F51DA" w:rsidRDefault="001B0C52" w:rsidP="001B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проекте комплексного развития сельских территорий, планируемых к реализации в 2022 году.</w:t>
      </w:r>
    </w:p>
    <w:p w:rsidR="001B0F09" w:rsidRDefault="00093E30" w:rsidP="001B0F09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B0F09">
        <w:rPr>
          <w:rFonts w:ascii="Times New Roman" w:eastAsia="Times New Roman" w:hAnsi="Times New Roman" w:cs="Times New Roman"/>
          <w:sz w:val="28"/>
          <w:szCs w:val="28"/>
        </w:rPr>
        <w:lastRenderedPageBreak/>
        <w:t>Все возникающие вопросы администрация поселения будет решать с учетом складывающейся ситуации и финансовых возможностей</w:t>
      </w:r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>тесном</w:t>
      </w:r>
      <w:proofErr w:type="gramEnd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>содруничестве</w:t>
      </w:r>
      <w:proofErr w:type="spellEnd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МР «</w:t>
      </w:r>
      <w:proofErr w:type="spellStart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>Ферзиковский</w:t>
      </w:r>
      <w:proofErr w:type="spellEnd"/>
      <w:r w:rsidR="00277C08" w:rsidRPr="001B0F09">
        <w:rPr>
          <w:rFonts w:ascii="Times New Roman" w:eastAsia="Times New Roman" w:hAnsi="Times New Roman" w:cs="Times New Roman"/>
          <w:sz w:val="28"/>
          <w:szCs w:val="28"/>
        </w:rPr>
        <w:t xml:space="preserve"> район», со всеми предприятиями, учреждениями и жителями поселения.</w:t>
      </w:r>
      <w:r w:rsidR="001B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2FD" w:rsidRPr="001B0F09" w:rsidRDefault="00385C50" w:rsidP="001B0F09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B0F09">
        <w:rPr>
          <w:rFonts w:ascii="Times New Roman" w:hAnsi="Times New Roman" w:cs="Times New Roman"/>
          <w:sz w:val="28"/>
          <w:szCs w:val="28"/>
        </w:rPr>
        <w:t>В заключен</w:t>
      </w:r>
      <w:r w:rsidR="00CB52FD" w:rsidRPr="001B0F09">
        <w:rPr>
          <w:rFonts w:ascii="Times New Roman" w:hAnsi="Times New Roman" w:cs="Times New Roman"/>
          <w:sz w:val="28"/>
          <w:szCs w:val="28"/>
        </w:rPr>
        <w:t>ии хочу поблагодарить администрацию</w:t>
      </w:r>
      <w:r w:rsidRPr="001B0F09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1B0F09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1B0F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52FD" w:rsidRPr="001B0F09">
        <w:rPr>
          <w:rFonts w:ascii="Times New Roman" w:hAnsi="Times New Roman" w:cs="Times New Roman"/>
          <w:sz w:val="28"/>
          <w:szCs w:val="28"/>
        </w:rPr>
        <w:t xml:space="preserve"> в лице Главы администрации</w:t>
      </w:r>
      <w:r w:rsidRPr="001B0F09">
        <w:rPr>
          <w:rFonts w:ascii="Times New Roman" w:hAnsi="Times New Roman" w:cs="Times New Roman"/>
          <w:sz w:val="28"/>
          <w:szCs w:val="28"/>
        </w:rPr>
        <w:t xml:space="preserve"> </w:t>
      </w:r>
      <w:r w:rsidR="00B02185" w:rsidRPr="001B0F09">
        <w:rPr>
          <w:rFonts w:ascii="Times New Roman" w:hAnsi="Times New Roman" w:cs="Times New Roman"/>
          <w:sz w:val="28"/>
          <w:szCs w:val="28"/>
        </w:rPr>
        <w:t>Волкова Алексея Сергеевича</w:t>
      </w:r>
      <w:r w:rsidR="00D41344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B0C52" w:rsidRPr="001B0F09">
        <w:rPr>
          <w:rFonts w:ascii="Times New Roman" w:hAnsi="Times New Roman" w:cs="Times New Roman"/>
          <w:sz w:val="28"/>
          <w:szCs w:val="28"/>
        </w:rPr>
        <w:t xml:space="preserve">выразить благодарность депутату Законодательного собрания  Калужской области </w:t>
      </w:r>
      <w:proofErr w:type="spellStart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>Такаеву</w:t>
      </w:r>
      <w:proofErr w:type="spellEnd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>Сослану</w:t>
      </w:r>
      <w:proofErr w:type="spellEnd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>Русланбековичу</w:t>
      </w:r>
      <w:proofErr w:type="spellEnd"/>
      <w:r w:rsidR="001B0C52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2570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депутатскому корпусу сельского поселения «Поселок Дугна», возглавляемому Главой поселения </w:t>
      </w:r>
      <w:proofErr w:type="spellStart"/>
      <w:r w:rsidR="00792570" w:rsidRPr="001B0F09">
        <w:rPr>
          <w:rFonts w:ascii="Times New Roman" w:hAnsi="Times New Roman" w:cs="Times New Roman"/>
          <w:sz w:val="28"/>
          <w:szCs w:val="28"/>
          <w:u w:val="single"/>
        </w:rPr>
        <w:t>Клещеевой</w:t>
      </w:r>
      <w:proofErr w:type="spellEnd"/>
      <w:r w:rsidR="00792570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 Натальей Александровной, исполнительному</w:t>
      </w:r>
      <w:r w:rsidR="00D41344" w:rsidRPr="001B0F09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792570" w:rsidRPr="001B0F0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7B0C" w:rsidRPr="001B0F09">
        <w:rPr>
          <w:rFonts w:ascii="Times New Roman" w:hAnsi="Times New Roman" w:cs="Times New Roman"/>
          <w:sz w:val="28"/>
          <w:szCs w:val="28"/>
        </w:rPr>
        <w:t xml:space="preserve"> ООО «Калужская Нива» </w:t>
      </w:r>
      <w:proofErr w:type="spellStart"/>
      <w:r w:rsidR="008C7B0C" w:rsidRPr="001B0F09">
        <w:rPr>
          <w:rFonts w:ascii="Times New Roman" w:hAnsi="Times New Roman" w:cs="Times New Roman"/>
          <w:sz w:val="28"/>
          <w:szCs w:val="28"/>
        </w:rPr>
        <w:t>Кавину</w:t>
      </w:r>
      <w:proofErr w:type="spellEnd"/>
      <w:r w:rsidR="008C7B0C" w:rsidRPr="001B0F09">
        <w:rPr>
          <w:rFonts w:ascii="Times New Roman" w:hAnsi="Times New Roman" w:cs="Times New Roman"/>
          <w:sz w:val="28"/>
          <w:szCs w:val="28"/>
        </w:rPr>
        <w:t xml:space="preserve"> Владимиру Владимировичу</w:t>
      </w:r>
      <w:r w:rsidR="00182E9C" w:rsidRPr="001B0F09">
        <w:rPr>
          <w:rFonts w:ascii="Times New Roman" w:hAnsi="Times New Roman" w:cs="Times New Roman"/>
          <w:sz w:val="28"/>
          <w:szCs w:val="28"/>
        </w:rPr>
        <w:t>, ИП «Антонова Н.А.»</w:t>
      </w:r>
      <w:r w:rsidR="009D6587" w:rsidRPr="001B0F09">
        <w:rPr>
          <w:rFonts w:ascii="Times New Roman" w:hAnsi="Times New Roman" w:cs="Times New Roman"/>
          <w:sz w:val="28"/>
          <w:szCs w:val="28"/>
        </w:rPr>
        <w:t xml:space="preserve">, </w:t>
      </w:r>
      <w:r w:rsidR="008C7B0C" w:rsidRPr="001B0F09">
        <w:rPr>
          <w:rFonts w:ascii="Times New Roman" w:hAnsi="Times New Roman" w:cs="Times New Roman"/>
          <w:sz w:val="28"/>
          <w:szCs w:val="28"/>
        </w:rPr>
        <w:t xml:space="preserve">ИП «Косарева Д.С.», </w:t>
      </w:r>
      <w:r w:rsidR="009D6587" w:rsidRPr="001B0F09">
        <w:rPr>
          <w:rFonts w:ascii="Times New Roman" w:hAnsi="Times New Roman" w:cs="Times New Roman"/>
          <w:sz w:val="28"/>
          <w:szCs w:val="28"/>
        </w:rPr>
        <w:t>ИП «Пан</w:t>
      </w:r>
      <w:r w:rsidR="008C7B0C" w:rsidRPr="001B0F09">
        <w:rPr>
          <w:rFonts w:ascii="Times New Roman" w:hAnsi="Times New Roman" w:cs="Times New Roman"/>
          <w:sz w:val="28"/>
          <w:szCs w:val="28"/>
        </w:rPr>
        <w:t>филова Н.А.», жителям сельского поселения</w:t>
      </w:r>
      <w:proofErr w:type="gramEnd"/>
      <w:r w:rsidR="00D41344" w:rsidRPr="001B0F09">
        <w:rPr>
          <w:rFonts w:ascii="Times New Roman" w:hAnsi="Times New Roman" w:cs="Times New Roman"/>
          <w:sz w:val="28"/>
          <w:szCs w:val="28"/>
        </w:rPr>
        <w:t xml:space="preserve"> </w:t>
      </w:r>
      <w:r w:rsidR="00277C08" w:rsidRPr="001B0F09">
        <w:rPr>
          <w:rFonts w:ascii="Times New Roman" w:hAnsi="Times New Roman" w:cs="Times New Roman"/>
          <w:sz w:val="28"/>
          <w:szCs w:val="28"/>
        </w:rPr>
        <w:t xml:space="preserve"> </w:t>
      </w:r>
      <w:r w:rsidR="008C7B0C" w:rsidRPr="001B0F09">
        <w:rPr>
          <w:rFonts w:ascii="Times New Roman" w:hAnsi="Times New Roman" w:cs="Times New Roman"/>
          <w:sz w:val="28"/>
          <w:szCs w:val="28"/>
        </w:rPr>
        <w:t xml:space="preserve">за взаимопонимание и взаимодействие с администрацией поселения. </w:t>
      </w:r>
    </w:p>
    <w:p w:rsidR="008C7B0C" w:rsidRDefault="00385C50" w:rsidP="004C5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основные мо</w:t>
      </w:r>
      <w:r w:rsidR="00B02185">
        <w:rPr>
          <w:rFonts w:ascii="Times New Roman" w:hAnsi="Times New Roman" w:cs="Times New Roman"/>
          <w:sz w:val="28"/>
          <w:szCs w:val="28"/>
        </w:rPr>
        <w:t>менты нашей с вами работы в 2020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259BF" w:rsidRPr="00D01099" w:rsidRDefault="00385C50" w:rsidP="004C5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здоровья, благополучия и успехов в решении</w:t>
      </w:r>
      <w:r w:rsidR="00B02185">
        <w:rPr>
          <w:rFonts w:ascii="Times New Roman" w:hAnsi="Times New Roman" w:cs="Times New Roman"/>
          <w:sz w:val="28"/>
          <w:szCs w:val="28"/>
        </w:rPr>
        <w:t xml:space="preserve"> стоящих перед нами задач в 2021</w:t>
      </w:r>
      <w:r>
        <w:rPr>
          <w:rFonts w:ascii="Times New Roman" w:hAnsi="Times New Roman" w:cs="Times New Roman"/>
          <w:sz w:val="28"/>
          <w:szCs w:val="28"/>
        </w:rPr>
        <w:t xml:space="preserve"> году. Спасибо за внимание.</w:t>
      </w:r>
    </w:p>
    <w:sectPr w:rsidR="002259BF" w:rsidRPr="00D01099" w:rsidSect="001A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C50"/>
    <w:rsid w:val="00021819"/>
    <w:rsid w:val="00023035"/>
    <w:rsid w:val="00025DE7"/>
    <w:rsid w:val="00093E30"/>
    <w:rsid w:val="000C47DC"/>
    <w:rsid w:val="00182E9C"/>
    <w:rsid w:val="00187F58"/>
    <w:rsid w:val="001A0B76"/>
    <w:rsid w:val="001B0C52"/>
    <w:rsid w:val="001B0F09"/>
    <w:rsid w:val="002259BF"/>
    <w:rsid w:val="00277C08"/>
    <w:rsid w:val="002973D5"/>
    <w:rsid w:val="00385C50"/>
    <w:rsid w:val="004131CB"/>
    <w:rsid w:val="00474299"/>
    <w:rsid w:val="004953F2"/>
    <w:rsid w:val="004B09E2"/>
    <w:rsid w:val="004C5C48"/>
    <w:rsid w:val="004E2BEC"/>
    <w:rsid w:val="0052596F"/>
    <w:rsid w:val="00527DD5"/>
    <w:rsid w:val="00576FE8"/>
    <w:rsid w:val="005952C2"/>
    <w:rsid w:val="005B0BF4"/>
    <w:rsid w:val="00674CD5"/>
    <w:rsid w:val="00697DAE"/>
    <w:rsid w:val="006B35C4"/>
    <w:rsid w:val="006E1893"/>
    <w:rsid w:val="007450E8"/>
    <w:rsid w:val="00780C5A"/>
    <w:rsid w:val="00792570"/>
    <w:rsid w:val="007C203D"/>
    <w:rsid w:val="007E74B5"/>
    <w:rsid w:val="007F6B74"/>
    <w:rsid w:val="008C7B0C"/>
    <w:rsid w:val="00902135"/>
    <w:rsid w:val="00970D93"/>
    <w:rsid w:val="009C7969"/>
    <w:rsid w:val="009C7F21"/>
    <w:rsid w:val="009D48AB"/>
    <w:rsid w:val="009D6587"/>
    <w:rsid w:val="009F01BE"/>
    <w:rsid w:val="009F2715"/>
    <w:rsid w:val="009F3484"/>
    <w:rsid w:val="009F51DA"/>
    <w:rsid w:val="009F7D98"/>
    <w:rsid w:val="00A61E9B"/>
    <w:rsid w:val="00AA6696"/>
    <w:rsid w:val="00AD2F76"/>
    <w:rsid w:val="00AE68AD"/>
    <w:rsid w:val="00B02185"/>
    <w:rsid w:val="00B3126D"/>
    <w:rsid w:val="00B325FD"/>
    <w:rsid w:val="00B37364"/>
    <w:rsid w:val="00B45FA0"/>
    <w:rsid w:val="00BA62F4"/>
    <w:rsid w:val="00BF12C0"/>
    <w:rsid w:val="00C14B25"/>
    <w:rsid w:val="00C20E61"/>
    <w:rsid w:val="00C415B7"/>
    <w:rsid w:val="00C90E1C"/>
    <w:rsid w:val="00C94473"/>
    <w:rsid w:val="00CA25DD"/>
    <w:rsid w:val="00CB52FD"/>
    <w:rsid w:val="00CF4882"/>
    <w:rsid w:val="00CF63FF"/>
    <w:rsid w:val="00D01099"/>
    <w:rsid w:val="00D31943"/>
    <w:rsid w:val="00D41344"/>
    <w:rsid w:val="00DA1DE4"/>
    <w:rsid w:val="00DB56F2"/>
    <w:rsid w:val="00DD1319"/>
    <w:rsid w:val="00DD4DE0"/>
    <w:rsid w:val="00E25C8D"/>
    <w:rsid w:val="00E25EE8"/>
    <w:rsid w:val="00E524B9"/>
    <w:rsid w:val="00E552D8"/>
    <w:rsid w:val="00E8651B"/>
    <w:rsid w:val="00E93B91"/>
    <w:rsid w:val="00E9430A"/>
    <w:rsid w:val="00EB394A"/>
    <w:rsid w:val="00EF5606"/>
    <w:rsid w:val="00F20DF9"/>
    <w:rsid w:val="00F56A32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38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Aksenova</cp:lastModifiedBy>
  <cp:revision>42</cp:revision>
  <cp:lastPrinted>2021-01-15T09:04:00Z</cp:lastPrinted>
  <dcterms:created xsi:type="dcterms:W3CDTF">2020-01-10T11:31:00Z</dcterms:created>
  <dcterms:modified xsi:type="dcterms:W3CDTF">2021-01-18T07:05:00Z</dcterms:modified>
</cp:coreProperties>
</file>